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glossary/webSettings.xml" ContentType="application/vnd.openxmlformats-officedocument.wordprocessingml.web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Description w:val="Logo, company name, title and date"/>
      </w:tblPr>
      <w:tblGrid>
        <w:gridCol w:w="4680"/>
        <w:gridCol w:w="4680"/>
      </w:tblGrid>
      <w:tr w:rsidR="00B1101D">
        <w:tc>
          <w:tcPr>
            <w:tcW w:w="4680" w:type="dxa"/>
            <w:vAlign w:val="bottom"/>
          </w:tcPr>
          <w:p w:rsidR="00B1101D" w:rsidRDefault="00AF43BD">
            <w:bookmarkStart w:id="0" w:name="_GoBack"/>
            <w:bookmarkEnd w:id="0"/>
            <w:r>
              <w:rPr>
                <w:noProof/>
                <w:lang w:eastAsia="en-US"/>
              </w:rPr>
              <w:drawing>
                <wp:inline distT="0" distB="0" distL="0" distR="0">
                  <wp:extent cx="2762250" cy="96921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TSRJC-WHITE.jpg"/>
                          <pic:cNvPicPr/>
                        </pic:nvPicPr>
                        <pic:blipFill>
                          <a:blip r:embed="rId8">
                            <a:extLst>
                              <a:ext uri="{28A0092B-C50C-407E-A947-70E740481C1C}">
                                <a14:useLocalDpi xmlns:a14="http://schemas.microsoft.com/office/drawing/2010/main" val="0"/>
                              </a:ext>
                            </a:extLst>
                          </a:blip>
                          <a:stretch>
                            <a:fillRect/>
                          </a:stretch>
                        </pic:blipFill>
                        <pic:spPr>
                          <a:xfrm>
                            <a:off x="0" y="0"/>
                            <a:ext cx="2771874" cy="972588"/>
                          </a:xfrm>
                          <a:prstGeom prst="rect">
                            <a:avLst/>
                          </a:prstGeom>
                        </pic:spPr>
                      </pic:pic>
                    </a:graphicData>
                  </a:graphic>
                </wp:inline>
              </w:drawing>
            </w:r>
          </w:p>
        </w:tc>
        <w:tc>
          <w:tcPr>
            <w:tcW w:w="4680" w:type="dxa"/>
            <w:vAlign w:val="bottom"/>
          </w:tcPr>
          <w:p w:rsidR="00B1101D" w:rsidRDefault="00B1101D" w:rsidP="00C54BFD">
            <w:pPr>
              <w:pStyle w:val="Heading1"/>
              <w:jc w:val="right"/>
            </w:pPr>
          </w:p>
        </w:tc>
      </w:tr>
      <w:tr w:rsidR="00B1101D">
        <w:trPr>
          <w:trHeight w:val="612"/>
        </w:trPr>
        <w:tc>
          <w:tcPr>
            <w:tcW w:w="4680" w:type="dxa"/>
            <w:vAlign w:val="bottom"/>
          </w:tcPr>
          <w:p w:rsidR="00B1101D" w:rsidRDefault="00C54BFD" w:rsidP="00AA703C">
            <w:pPr>
              <w:pStyle w:val="Heading2"/>
              <w:ind w:left="0"/>
            </w:pPr>
            <w:r>
              <w:t>President’s Fitness Club</w:t>
            </w:r>
            <w:r w:rsidR="00372562">
              <w:t xml:space="preserve">  </w:t>
            </w:r>
          </w:p>
        </w:tc>
        <w:tc>
          <w:tcPr>
            <w:tcW w:w="4680" w:type="dxa"/>
            <w:vAlign w:val="bottom"/>
          </w:tcPr>
          <w:p w:rsidR="00B1101D" w:rsidRDefault="00C54BFD">
            <w:pPr>
              <w:pStyle w:val="Heading2"/>
              <w:jc w:val="right"/>
            </w:pPr>
            <w:r>
              <w:t xml:space="preserve">Today’s </w:t>
            </w:r>
            <w:r w:rsidR="00372562">
              <w:t xml:space="preserve">Date: </w:t>
            </w:r>
            <w:sdt>
              <w:sdtPr>
                <w:id w:val="1394548033"/>
                <w:placeholder>
                  <w:docPart w:val="5151D67804ED4FA5804F966F3CE4B8BA"/>
                </w:placeholder>
                <w:temporary/>
                <w:showingPlcHdr/>
                <w15:appearance w15:val="hidden"/>
              </w:sdtPr>
              <w:sdtEndPr/>
              <w:sdtContent>
                <w:r w:rsidR="00372562">
                  <w:t>_______________</w:t>
                </w:r>
              </w:sdtContent>
            </w:sdt>
          </w:p>
        </w:tc>
      </w:tr>
    </w:tbl>
    <w:p w:rsidR="00B1101D" w:rsidRDefault="00B1101D"/>
    <w:tbl>
      <w:tblPr>
        <w:tblW w:w="5000" w:type="pct"/>
        <w:tblLayout w:type="fixed"/>
        <w:tblCellMar>
          <w:left w:w="0" w:type="dxa"/>
          <w:right w:w="0" w:type="dxa"/>
        </w:tblCellMar>
        <w:tblLook w:val="04A0" w:firstRow="1" w:lastRow="0" w:firstColumn="1" w:lastColumn="0" w:noHBand="0" w:noVBand="1"/>
        <w:tblDescription w:val="Applicant and recruiter information"/>
      </w:tblPr>
      <w:tblGrid>
        <w:gridCol w:w="2610"/>
        <w:gridCol w:w="6750"/>
      </w:tblGrid>
      <w:tr w:rsidR="00B1101D">
        <w:tc>
          <w:tcPr>
            <w:tcW w:w="2610" w:type="dxa"/>
          </w:tcPr>
          <w:p w:rsidR="00B1101D" w:rsidRDefault="00C54BFD">
            <w:r>
              <w:t>Volunteer/Coach</w:t>
            </w:r>
            <w:r w:rsidR="00372562">
              <w:t xml:space="preserve"> Name:</w:t>
            </w:r>
          </w:p>
        </w:tc>
        <w:tc>
          <w:tcPr>
            <w:tcW w:w="6750" w:type="dxa"/>
            <w:tcBorders>
              <w:bottom w:val="single" w:sz="4" w:space="0" w:color="auto"/>
            </w:tcBorders>
          </w:tcPr>
          <w:p w:rsidR="00B1101D" w:rsidRDefault="00372562">
            <w:r w:rsidRPr="00372562">
              <w:rPr>
                <w:color w:val="538135" w:themeColor="accent6" w:themeShade="BF"/>
              </w:rPr>
              <w:t>Jane Doe</w:t>
            </w:r>
          </w:p>
        </w:tc>
      </w:tr>
      <w:tr w:rsidR="00B1101D">
        <w:tc>
          <w:tcPr>
            <w:tcW w:w="2610" w:type="dxa"/>
          </w:tcPr>
          <w:p w:rsidR="00B1101D" w:rsidRPr="00372562" w:rsidRDefault="00C54BFD" w:rsidP="001B08AD">
            <w:pPr>
              <w:rPr>
                <w:color w:val="538135" w:themeColor="accent6" w:themeShade="BF"/>
              </w:rPr>
            </w:pPr>
            <w:r w:rsidRPr="00372562">
              <w:t>Date</w:t>
            </w:r>
            <w:r w:rsidR="001B08AD">
              <w:t>s</w:t>
            </w:r>
            <w:r w:rsidRPr="00372562">
              <w:t xml:space="preserve"> </w:t>
            </w:r>
            <w:r w:rsidR="001B08AD">
              <w:t>available</w:t>
            </w:r>
            <w:r w:rsidR="00372562" w:rsidRPr="00372562">
              <w:t>:</w:t>
            </w:r>
          </w:p>
        </w:tc>
        <w:tc>
          <w:tcPr>
            <w:tcW w:w="6750" w:type="dxa"/>
            <w:tcBorders>
              <w:bottom w:val="single" w:sz="4" w:space="0" w:color="auto"/>
            </w:tcBorders>
          </w:tcPr>
          <w:p w:rsidR="00B1101D" w:rsidRPr="00372562" w:rsidRDefault="00372562">
            <w:pPr>
              <w:rPr>
                <w:color w:val="538135" w:themeColor="accent6" w:themeShade="BF"/>
              </w:rPr>
            </w:pPr>
            <w:r w:rsidRPr="00372562">
              <w:rPr>
                <w:color w:val="538135" w:themeColor="accent6" w:themeShade="BF"/>
              </w:rPr>
              <w:t>10/4/02017</w:t>
            </w:r>
            <w:r w:rsidR="001B08AD">
              <w:rPr>
                <w:color w:val="538135" w:themeColor="accent6" w:themeShade="BF"/>
              </w:rPr>
              <w:t xml:space="preserve"> or 10/</w:t>
            </w:r>
            <w:r w:rsidR="00641A91">
              <w:rPr>
                <w:color w:val="538135" w:themeColor="accent6" w:themeShade="BF"/>
              </w:rPr>
              <w:t>11/17</w:t>
            </w:r>
          </w:p>
        </w:tc>
      </w:tr>
      <w:tr w:rsidR="00B1101D">
        <w:trPr>
          <w:trHeight w:val="116"/>
        </w:trPr>
        <w:tc>
          <w:tcPr>
            <w:tcW w:w="2610" w:type="dxa"/>
          </w:tcPr>
          <w:p w:rsidR="00B1101D" w:rsidRDefault="00C54BFD" w:rsidP="00C54BFD">
            <w:r>
              <w:t>Activity</w:t>
            </w:r>
            <w:r w:rsidR="00372562">
              <w:t>:</w:t>
            </w:r>
          </w:p>
        </w:tc>
        <w:tc>
          <w:tcPr>
            <w:tcW w:w="6750" w:type="dxa"/>
            <w:tcBorders>
              <w:top w:val="single" w:sz="4" w:space="0" w:color="auto"/>
              <w:bottom w:val="single" w:sz="4" w:space="0" w:color="auto"/>
            </w:tcBorders>
          </w:tcPr>
          <w:p w:rsidR="00B1101D" w:rsidRDefault="00372562">
            <w:r w:rsidRPr="00372562">
              <w:rPr>
                <w:color w:val="538135" w:themeColor="accent6" w:themeShade="BF"/>
              </w:rPr>
              <w:t>Yoga</w:t>
            </w:r>
          </w:p>
        </w:tc>
      </w:tr>
      <w:tr w:rsidR="00B1101D">
        <w:trPr>
          <w:trHeight w:val="116"/>
        </w:trPr>
        <w:tc>
          <w:tcPr>
            <w:tcW w:w="2610" w:type="dxa"/>
          </w:tcPr>
          <w:p w:rsidR="00B1101D" w:rsidRDefault="00C54BFD">
            <w:r>
              <w:t>Max Class Size</w:t>
            </w:r>
            <w:r w:rsidR="00372562">
              <w:t>:</w:t>
            </w:r>
          </w:p>
        </w:tc>
        <w:tc>
          <w:tcPr>
            <w:tcW w:w="6750" w:type="dxa"/>
            <w:tcBorders>
              <w:top w:val="single" w:sz="4" w:space="0" w:color="auto"/>
              <w:bottom w:val="single" w:sz="4" w:space="0" w:color="auto"/>
            </w:tcBorders>
          </w:tcPr>
          <w:p w:rsidR="00B1101D" w:rsidRDefault="00372562">
            <w:r w:rsidRPr="00372562">
              <w:rPr>
                <w:color w:val="538135" w:themeColor="accent6" w:themeShade="BF"/>
              </w:rPr>
              <w:t xml:space="preserve">100 – outdoor, 40- indoor </w:t>
            </w:r>
          </w:p>
        </w:tc>
      </w:tr>
      <w:tr w:rsidR="001B08AD">
        <w:trPr>
          <w:trHeight w:val="116"/>
        </w:trPr>
        <w:tc>
          <w:tcPr>
            <w:tcW w:w="2610" w:type="dxa"/>
          </w:tcPr>
          <w:p w:rsidR="001B08AD" w:rsidRDefault="001B08AD">
            <w:r>
              <w:t xml:space="preserve">Campus: </w:t>
            </w:r>
          </w:p>
        </w:tc>
        <w:tc>
          <w:tcPr>
            <w:tcW w:w="6750" w:type="dxa"/>
            <w:tcBorders>
              <w:top w:val="single" w:sz="4" w:space="0" w:color="auto"/>
              <w:bottom w:val="single" w:sz="4" w:space="0" w:color="auto"/>
            </w:tcBorders>
          </w:tcPr>
          <w:p w:rsidR="001B08AD" w:rsidRPr="00372562" w:rsidRDefault="001B08AD">
            <w:pPr>
              <w:rPr>
                <w:color w:val="538135" w:themeColor="accent6" w:themeShade="BF"/>
              </w:rPr>
            </w:pPr>
            <w:r>
              <w:rPr>
                <w:color w:val="538135" w:themeColor="accent6" w:themeShade="BF"/>
              </w:rPr>
              <w:t>Santa Rosa</w:t>
            </w:r>
          </w:p>
        </w:tc>
      </w:tr>
    </w:tbl>
    <w:p w:rsidR="00B1101D" w:rsidRDefault="00B1101D"/>
    <w:tbl>
      <w:tblPr>
        <w:tblW w:w="5000" w:type="pct"/>
        <w:tblLayout w:type="fixed"/>
        <w:tblCellMar>
          <w:left w:w="0" w:type="dxa"/>
          <w:right w:w="0" w:type="dxa"/>
        </w:tblCellMar>
        <w:tblLook w:val="04A0" w:firstRow="1" w:lastRow="0" w:firstColumn="1" w:lastColumn="0" w:noHBand="0" w:noVBand="1"/>
        <w:tblDescription w:val="Applicant and recruiter information"/>
      </w:tblPr>
      <w:tblGrid>
        <w:gridCol w:w="2610"/>
        <w:gridCol w:w="6750"/>
      </w:tblGrid>
      <w:tr w:rsidR="00C54BFD" w:rsidTr="007C0897">
        <w:trPr>
          <w:trHeight w:val="2210"/>
        </w:trPr>
        <w:tc>
          <w:tcPr>
            <w:tcW w:w="2610" w:type="dxa"/>
          </w:tcPr>
          <w:p w:rsidR="00C54BFD" w:rsidRDefault="00C54BFD" w:rsidP="00402426">
            <w:r>
              <w:t>Activity Description:</w:t>
            </w:r>
          </w:p>
        </w:tc>
        <w:tc>
          <w:tcPr>
            <w:tcW w:w="6750" w:type="dxa"/>
            <w:tcBorders>
              <w:bottom w:val="single" w:sz="4" w:space="0" w:color="auto"/>
            </w:tcBorders>
          </w:tcPr>
          <w:p w:rsidR="00C54BFD" w:rsidRPr="00372562" w:rsidRDefault="00372562" w:rsidP="00402426">
            <w:r w:rsidRPr="00372562">
              <w:rPr>
                <w:rFonts w:cs="Arial"/>
                <w:bCs/>
                <w:color w:val="538135" w:themeColor="accent6" w:themeShade="BF"/>
                <w:shd w:val="clear" w:color="auto" w:fill="FFFFFF"/>
              </w:rPr>
              <w:t>This session will</w:t>
            </w:r>
            <w:r w:rsidRPr="00372562">
              <w:rPr>
                <w:rFonts w:cs="Arial"/>
                <w:color w:val="538135" w:themeColor="accent6" w:themeShade="BF"/>
                <w:shd w:val="clear" w:color="auto" w:fill="FFFFFF"/>
              </w:rPr>
              <w:t xml:space="preserve"> include meditation, breathing techniques such as alternate nostril breathing, and chanting, as well as various </w:t>
            </w:r>
            <w:r w:rsidRPr="00372562">
              <w:rPr>
                <w:rFonts w:cs="Arial"/>
                <w:b/>
                <w:bCs/>
                <w:color w:val="538135" w:themeColor="accent6" w:themeShade="BF"/>
                <w:shd w:val="clear" w:color="auto" w:fill="FFFFFF"/>
              </w:rPr>
              <w:t>yoga</w:t>
            </w:r>
            <w:r w:rsidRPr="00372562">
              <w:rPr>
                <w:rFonts w:cs="Arial"/>
                <w:color w:val="538135" w:themeColor="accent6" w:themeShade="BF"/>
                <w:shd w:val="clear" w:color="auto" w:fill="FFFFFF"/>
              </w:rPr>
              <w:t> postures.</w:t>
            </w:r>
          </w:p>
        </w:tc>
      </w:tr>
      <w:tr w:rsidR="00C54BFD" w:rsidTr="007C0897">
        <w:trPr>
          <w:trHeight w:val="315"/>
        </w:trPr>
        <w:tc>
          <w:tcPr>
            <w:tcW w:w="2610" w:type="dxa"/>
          </w:tcPr>
          <w:p w:rsidR="00C54BFD" w:rsidRDefault="0082534C" w:rsidP="00402426">
            <w:r>
              <w:t>Participants Should Bring</w:t>
            </w:r>
            <w:r w:rsidR="00C54BFD">
              <w:t>:</w:t>
            </w:r>
          </w:p>
        </w:tc>
        <w:tc>
          <w:tcPr>
            <w:tcW w:w="6750" w:type="dxa"/>
            <w:tcBorders>
              <w:bottom w:val="single" w:sz="4" w:space="0" w:color="auto"/>
            </w:tcBorders>
          </w:tcPr>
          <w:p w:rsidR="00C54BFD" w:rsidRDefault="00372562" w:rsidP="00402426">
            <w:r w:rsidRPr="00372562">
              <w:rPr>
                <w:color w:val="538135" w:themeColor="accent6" w:themeShade="BF"/>
              </w:rPr>
              <w:t>Towel and water</w:t>
            </w:r>
          </w:p>
        </w:tc>
      </w:tr>
      <w:tr w:rsidR="00C54BFD" w:rsidTr="007C0897">
        <w:trPr>
          <w:trHeight w:val="87"/>
        </w:trPr>
        <w:tc>
          <w:tcPr>
            <w:tcW w:w="2610" w:type="dxa"/>
          </w:tcPr>
          <w:p w:rsidR="00C54BFD" w:rsidRDefault="00C54BFD" w:rsidP="00402426">
            <w:r>
              <w:t>Activity</w:t>
            </w:r>
            <w:r w:rsidR="0082534C">
              <w:t xml:space="preserve"> Level</w:t>
            </w:r>
            <w:r>
              <w:t>:</w:t>
            </w:r>
          </w:p>
        </w:tc>
        <w:tc>
          <w:tcPr>
            <w:tcW w:w="6750" w:type="dxa"/>
            <w:tcBorders>
              <w:top w:val="single" w:sz="4" w:space="0" w:color="auto"/>
              <w:bottom w:val="single" w:sz="4" w:space="0" w:color="auto"/>
            </w:tcBorders>
          </w:tcPr>
          <w:p w:rsidR="00C54BFD" w:rsidRDefault="00372562" w:rsidP="00402426">
            <w:r w:rsidRPr="00372562">
              <w:rPr>
                <w:color w:val="538135" w:themeColor="accent6" w:themeShade="BF"/>
              </w:rPr>
              <w:t>Moderate, self-paced</w:t>
            </w:r>
          </w:p>
        </w:tc>
      </w:tr>
    </w:tbl>
    <w:p w:rsidR="00C54BFD" w:rsidRDefault="00C54BFD"/>
    <w:p w:rsidR="00B1101D" w:rsidRDefault="00641A91">
      <w:r>
        <w:t xml:space="preserve">Please note: </w:t>
      </w:r>
    </w:p>
    <w:p w:rsidR="00641A91" w:rsidRDefault="00641A91">
      <w:r w:rsidRPr="00AA703C">
        <w:t>All participants must be registered for President’s Fitness Club</w:t>
      </w:r>
      <w:r w:rsidR="00FB538B" w:rsidRPr="00AA703C">
        <w:t xml:space="preserve"> at fit.santarosa.edu</w:t>
      </w:r>
      <w:r w:rsidRPr="00AA703C">
        <w:t xml:space="preserve"> to participate and will already have signed liability waivers.</w:t>
      </w:r>
    </w:p>
    <w:p w:rsidR="007C0897" w:rsidRDefault="007C0897" w:rsidP="007C0897">
      <w:pPr>
        <w:rPr>
          <w:u w:val="single"/>
        </w:rPr>
      </w:pPr>
    </w:p>
    <w:p w:rsidR="007C0897" w:rsidRPr="007C0897" w:rsidRDefault="007C0897" w:rsidP="007C0897">
      <w:pPr>
        <w:rPr>
          <w:rFonts w:asciiTheme="majorHAnsi" w:hAnsiTheme="majorHAnsi"/>
          <w:u w:val="single"/>
        </w:rPr>
      </w:pPr>
      <w:r w:rsidRPr="007C0897">
        <w:rPr>
          <w:rFonts w:asciiTheme="majorHAnsi" w:hAnsiTheme="majorHAnsi"/>
          <w:u w:val="single"/>
        </w:rPr>
        <w:t>Introductory Prompt for all Volunteer</w:t>
      </w:r>
      <w:r>
        <w:rPr>
          <w:rFonts w:asciiTheme="majorHAnsi" w:hAnsiTheme="majorHAnsi"/>
          <w:u w:val="single"/>
        </w:rPr>
        <w:t xml:space="preserve"> Presenters at</w:t>
      </w:r>
      <w:r w:rsidRPr="007C0897">
        <w:rPr>
          <w:rFonts w:asciiTheme="majorHAnsi" w:hAnsiTheme="majorHAnsi"/>
          <w:u w:val="single"/>
        </w:rPr>
        <w:t xml:space="preserve"> President’s Fitness Club</w:t>
      </w:r>
    </w:p>
    <w:p w:rsidR="007C0897" w:rsidRPr="007C0897" w:rsidRDefault="007C0897" w:rsidP="007C0897">
      <w:pPr>
        <w:rPr>
          <w:rFonts w:asciiTheme="majorHAnsi" w:eastAsia="Times New Roman" w:hAnsiTheme="majorHAnsi"/>
          <w:color w:val="000000"/>
        </w:rPr>
      </w:pPr>
      <w:r w:rsidRPr="007C0897">
        <w:rPr>
          <w:rFonts w:asciiTheme="majorHAnsi" w:eastAsia="Times New Roman" w:hAnsiTheme="majorHAnsi"/>
          <w:color w:val="000000"/>
        </w:rPr>
        <w:t>This class is for EveryBODY!</w:t>
      </w:r>
    </w:p>
    <w:p w:rsidR="007C0897" w:rsidRPr="007C0897" w:rsidRDefault="007C0897" w:rsidP="007C0897">
      <w:pPr>
        <w:numPr>
          <w:ilvl w:val="0"/>
          <w:numId w:val="1"/>
        </w:numPr>
        <w:spacing w:before="100" w:beforeAutospacing="1" w:after="100" w:afterAutospacing="1" w:line="240" w:lineRule="auto"/>
        <w:ind w:right="0"/>
        <w:rPr>
          <w:rFonts w:asciiTheme="majorHAnsi" w:eastAsia="Times New Roman" w:hAnsiTheme="majorHAnsi"/>
          <w:color w:val="000000"/>
        </w:rPr>
      </w:pPr>
      <w:r w:rsidRPr="007C0897">
        <w:rPr>
          <w:rFonts w:asciiTheme="majorHAnsi" w:eastAsia="Times New Roman" w:hAnsiTheme="majorHAnsi"/>
          <w:color w:val="000000"/>
        </w:rPr>
        <w:t>Please listen to your body if you have current or old injuries feel free to modify the exercises, change the range of motion, or do fewer repetitions to make it work for you. Everything should be pain free in your joints! </w:t>
      </w:r>
    </w:p>
    <w:p w:rsidR="007C0897" w:rsidRPr="007C0897" w:rsidRDefault="007C0897" w:rsidP="007C0897">
      <w:pPr>
        <w:numPr>
          <w:ilvl w:val="0"/>
          <w:numId w:val="1"/>
        </w:numPr>
        <w:spacing w:before="100" w:beforeAutospacing="1" w:after="100" w:afterAutospacing="1" w:line="240" w:lineRule="auto"/>
        <w:ind w:right="0"/>
        <w:rPr>
          <w:rFonts w:asciiTheme="majorHAnsi" w:eastAsia="Times New Roman" w:hAnsiTheme="majorHAnsi"/>
          <w:color w:val="000000"/>
        </w:rPr>
      </w:pPr>
      <w:r w:rsidRPr="007C0897">
        <w:rPr>
          <w:rFonts w:asciiTheme="majorHAnsi" w:eastAsia="Times New Roman" w:hAnsiTheme="majorHAnsi"/>
          <w:color w:val="000000"/>
        </w:rPr>
        <w:t>Go at your own pace and fitness level. Choose the option that works best for you based on your fitness level or how you are feeling today. </w:t>
      </w:r>
    </w:p>
    <w:p w:rsidR="007C0897" w:rsidRPr="007C0897" w:rsidRDefault="007C0897" w:rsidP="007C0897">
      <w:pPr>
        <w:numPr>
          <w:ilvl w:val="0"/>
          <w:numId w:val="1"/>
        </w:numPr>
        <w:spacing w:before="100" w:beforeAutospacing="1" w:after="100" w:afterAutospacing="1" w:line="240" w:lineRule="auto"/>
        <w:ind w:right="0"/>
        <w:rPr>
          <w:rFonts w:asciiTheme="majorHAnsi" w:eastAsia="Times New Roman" w:hAnsiTheme="majorHAnsi"/>
          <w:color w:val="000000"/>
        </w:rPr>
      </w:pPr>
      <w:r w:rsidRPr="007C0897">
        <w:rPr>
          <w:rFonts w:asciiTheme="majorHAnsi" w:eastAsia="Times New Roman" w:hAnsiTheme="majorHAnsi"/>
          <w:color w:val="000000"/>
        </w:rPr>
        <w:t>It's important to focus on proper form both for safety and effectiveness. </w:t>
      </w:r>
    </w:p>
    <w:p w:rsidR="007C0897" w:rsidRPr="007C0897" w:rsidRDefault="007C0897" w:rsidP="007C0897">
      <w:pPr>
        <w:numPr>
          <w:ilvl w:val="0"/>
          <w:numId w:val="1"/>
        </w:numPr>
        <w:spacing w:before="100" w:beforeAutospacing="1" w:after="100" w:afterAutospacing="1" w:line="240" w:lineRule="auto"/>
        <w:ind w:right="0"/>
        <w:rPr>
          <w:rFonts w:asciiTheme="majorHAnsi" w:eastAsia="Times New Roman" w:hAnsiTheme="majorHAnsi"/>
          <w:color w:val="000000"/>
        </w:rPr>
      </w:pPr>
      <w:r w:rsidRPr="007C0897">
        <w:rPr>
          <w:rFonts w:asciiTheme="majorHAnsi" w:eastAsia="Times New Roman" w:hAnsiTheme="majorHAnsi"/>
          <w:color w:val="000000"/>
        </w:rPr>
        <w:t>Feel free to ask the instructor if you have any questions after the class. </w:t>
      </w:r>
    </w:p>
    <w:p w:rsidR="007C0897" w:rsidRPr="007C0897" w:rsidRDefault="007C0897" w:rsidP="007C0897">
      <w:pPr>
        <w:numPr>
          <w:ilvl w:val="0"/>
          <w:numId w:val="1"/>
        </w:numPr>
        <w:spacing w:before="100" w:beforeAutospacing="1" w:after="100" w:afterAutospacing="1" w:line="240" w:lineRule="auto"/>
        <w:ind w:right="0"/>
        <w:rPr>
          <w:rFonts w:asciiTheme="majorHAnsi" w:eastAsia="Times New Roman" w:hAnsiTheme="majorHAnsi"/>
          <w:color w:val="000000"/>
        </w:rPr>
      </w:pPr>
      <w:r w:rsidRPr="007C0897">
        <w:rPr>
          <w:rFonts w:asciiTheme="majorHAnsi" w:eastAsia="Times New Roman" w:hAnsiTheme="majorHAnsi"/>
          <w:color w:val="000000"/>
        </w:rPr>
        <w:t>Have fun! </w:t>
      </w:r>
    </w:p>
    <w:sectPr w:rsidR="007C0897" w:rsidRPr="007C089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BFD" w:rsidRDefault="00C54BFD">
      <w:pPr>
        <w:spacing w:before="0" w:line="240" w:lineRule="auto"/>
      </w:pPr>
      <w:r>
        <w:separator/>
      </w:r>
    </w:p>
  </w:endnote>
  <w:endnote w:type="continuationSeparator" w:id="0">
    <w:p w:rsidR="00C54BFD" w:rsidRDefault="00C54BF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BFD" w:rsidRDefault="00C54BFD">
      <w:pPr>
        <w:spacing w:before="0" w:line="240" w:lineRule="auto"/>
      </w:pPr>
      <w:r>
        <w:separator/>
      </w:r>
    </w:p>
  </w:footnote>
  <w:footnote w:type="continuationSeparator" w:id="0">
    <w:p w:rsidR="00C54BFD" w:rsidRDefault="00C54BFD">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6A03"/>
    <w:multiLevelType w:val="multilevel"/>
    <w:tmpl w:val="A2843F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BFD"/>
    <w:rsid w:val="000D6F97"/>
    <w:rsid w:val="001B08AD"/>
    <w:rsid w:val="00372562"/>
    <w:rsid w:val="00641A91"/>
    <w:rsid w:val="007C0897"/>
    <w:rsid w:val="0082534C"/>
    <w:rsid w:val="00972B0E"/>
    <w:rsid w:val="00AA703C"/>
    <w:rsid w:val="00AF43BD"/>
    <w:rsid w:val="00B1101D"/>
    <w:rsid w:val="00C54BFD"/>
    <w:rsid w:val="00C934DC"/>
    <w:rsid w:val="00FB5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chartTrackingRefBased/>
  <w15:docId w15:val="{C14A7BA9-4B73-418D-9398-7C62E2D1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0"/>
      <w:ind w:left="72" w:right="72"/>
    </w:pPr>
  </w:style>
  <w:style w:type="paragraph" w:styleId="Heading1">
    <w:name w:val="heading 1"/>
    <w:basedOn w:val="Normal"/>
    <w:next w:val="Normal"/>
    <w:link w:val="Heading1Char"/>
    <w:uiPriority w:val="1"/>
    <w:qFormat/>
    <w:pPr>
      <w:keepNext/>
      <w:keepLines/>
      <w:tabs>
        <w:tab w:val="right" w:pos="9360"/>
      </w:tabs>
      <w:spacing w:before="0" w:line="240" w:lineRule="auto"/>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basedOn w:val="Normal"/>
    <w:next w:val="Normal"/>
    <w:link w:val="Heading2Char"/>
    <w:uiPriority w:val="1"/>
    <w:qFormat/>
    <w:pPr>
      <w:keepNext/>
      <w:keepLines/>
      <w:tabs>
        <w:tab w:val="right" w:pos="9360"/>
      </w:tabs>
      <w:spacing w:line="240" w:lineRule="auto"/>
      <w:outlineLvl w:val="1"/>
    </w:pPr>
    <w:rPr>
      <w:rFonts w:asciiTheme="majorHAnsi" w:eastAsiaTheme="majorEastAsia" w:hAnsiTheme="majorHAnsi" w:cstheme="majorBidi"/>
      <w:b/>
      <w:bCs/>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2E74B5" w:themeColor="accent1" w:themeShade="BF"/>
      <w:sz w:val="32"/>
      <w:szCs w:val="32"/>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2E74B5" w:themeColor="accent1" w:themeShade="BF"/>
      <w:sz w:val="26"/>
      <w:szCs w:val="2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2"/>
    <w:pPr>
      <w:tabs>
        <w:tab w:val="center" w:pos="4680"/>
        <w:tab w:val="right" w:pos="9360"/>
      </w:tabs>
      <w:spacing w:before="0" w:line="240" w:lineRule="auto"/>
      <w:jc w:val="center"/>
    </w:pPr>
    <w:rPr>
      <w:color w:val="2E74B5" w:themeColor="accent1" w:themeShade="BF"/>
    </w:rPr>
  </w:style>
  <w:style w:type="character" w:customStyle="1" w:styleId="FooterChar">
    <w:name w:val="Footer Char"/>
    <w:basedOn w:val="DefaultParagraphFont"/>
    <w:link w:val="Footer"/>
    <w:uiPriority w:val="2"/>
    <w:rPr>
      <w:color w:val="2E74B5" w:themeColor="accent1" w:themeShade="BF"/>
    </w:rPr>
  </w:style>
  <w:style w:type="table" w:styleId="ListTable1Light-Accent1">
    <w:name w:val="List Table 1 Light Accent 1"/>
    <w:basedOn w:val="TableNormal"/>
    <w:uiPriority w:val="46"/>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4-Accent5">
    <w:name w:val="List Table 4 Accent 5"/>
    <w:basedOn w:val="TableNormal"/>
    <w:uiPriority w:val="4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37256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72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azario\AppData\Roaming\Microsoft\Templates\Interview%20schedule%20for%20job%20candid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51D67804ED4FA5804F966F3CE4B8BA"/>
        <w:category>
          <w:name w:val="General"/>
          <w:gallery w:val="placeholder"/>
        </w:category>
        <w:types>
          <w:type w:val="bbPlcHdr"/>
        </w:types>
        <w:behaviors>
          <w:behavior w:val="content"/>
        </w:behaviors>
        <w:guid w:val="{F6C60C34-976C-4D02-9ED8-B948C6E4796D}"/>
      </w:docPartPr>
      <w:docPartBody>
        <w:p w:rsidR="002E5969" w:rsidRDefault="002E5969">
          <w:pPr>
            <w:pStyle w:val="5151D67804ED4FA5804F966F3CE4B8BA"/>
          </w:pPr>
          <w:r>
            <w:t>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969"/>
    <w:rsid w:val="002E5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827CEA54C746068B3438EF3804BB2A">
    <w:name w:val="9E827CEA54C746068B3438EF3804BB2A"/>
  </w:style>
  <w:style w:type="paragraph" w:customStyle="1" w:styleId="5151D67804ED4FA5804F966F3CE4B8BA">
    <w:name w:val="5151D67804ED4FA5804F966F3CE4B8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62E9F460BFD4784BBBB7D702C814A" ma:contentTypeVersion="0" ma:contentTypeDescription="Create a new document." ma:contentTypeScope="" ma:versionID="bb0febd880e4279f7fdc4c47960b386c">
  <xsd:schema xmlns:xsd="http://www.w3.org/2001/XMLSchema" xmlns:xs="http://www.w3.org/2001/XMLSchema" xmlns:p="http://schemas.microsoft.com/office/2006/metadata/properties" xmlns:ns2="c1789741-fdc5-4432-a0fa-1baf49da5a6b" targetNamespace="http://schemas.microsoft.com/office/2006/metadata/properties" ma:root="true" ma:fieldsID="70dec77478bf16a31c79dd8bd6753fb1"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c1789741-fdc5-4432-a0fa-1baf49da5a6b">Other Documents</Category>
    <Meeting_x0020_Date xmlns="c1789741-fdc5-4432-a0fa-1baf49da5a6b">2018-01-09T08:00:00+00:00</Meeting_x0020_Date>
  </documentManagement>
</p:properties>
</file>

<file path=customXml/itemProps1.xml><?xml version="1.0" encoding="utf-8"?>
<ds:datastoreItem xmlns:ds="http://schemas.openxmlformats.org/officeDocument/2006/customXml" ds:itemID="{766010FF-3477-4422-80B3-E86D9D2DBF26}"/>
</file>

<file path=customXml/itemProps2.xml><?xml version="1.0" encoding="utf-8"?>
<ds:datastoreItem xmlns:ds="http://schemas.openxmlformats.org/officeDocument/2006/customXml" ds:itemID="{5CBFADFD-951A-4260-92D2-18F67AF7611B}"/>
</file>

<file path=customXml/itemProps3.xml><?xml version="1.0" encoding="utf-8"?>
<ds:datastoreItem xmlns:ds="http://schemas.openxmlformats.org/officeDocument/2006/customXml" ds:itemID="{1A8B99F5-95ED-4F40-A5A4-B20755E076EF}"/>
</file>

<file path=docProps/app.xml><?xml version="1.0" encoding="utf-8"?>
<Properties xmlns="http://schemas.openxmlformats.org/officeDocument/2006/extended-properties" xmlns:vt="http://schemas.openxmlformats.org/officeDocument/2006/docPropsVTypes">
  <Template>Interview schedule for job candidate</Template>
  <TotalTime>0</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fitSRJC Trainer Sign Up Form</dc:title>
  <dc:creator>SRJC</dc:creator>
  <cp:keywords/>
  <cp:lastModifiedBy>O'Brien, Nicole</cp:lastModifiedBy>
  <cp:revision>2</cp:revision>
  <dcterms:created xsi:type="dcterms:W3CDTF">2018-01-10T00:09:00Z</dcterms:created>
  <dcterms:modified xsi:type="dcterms:W3CDTF">2018-01-10T00:09:00Z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TC039740639991</vt:lpwstr>
  </property>
  <property fmtid="{D5CDD505-2E9C-101B-9397-08002B2CF9AE}" pid="3" name="ContentTypeId">
    <vt:lpwstr>0x0101005A662E9F460BFD4784BBBB7D702C814A</vt:lpwstr>
  </property>
</Properties>
</file>